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71" w:rsidRPr="00F04B71" w:rsidRDefault="00F04B71" w:rsidP="00F04B71">
      <w:pPr>
        <w:jc w:val="center"/>
        <w:rPr>
          <w:rFonts w:ascii="方正小标宋简体" w:eastAsia="方正小标宋简体" w:hAnsi="Arial" w:cs="Arial"/>
          <w:sz w:val="44"/>
          <w:szCs w:val="32"/>
        </w:rPr>
      </w:pPr>
      <w:r w:rsidRPr="00F04B71">
        <w:rPr>
          <w:rFonts w:ascii="方正小标宋简体" w:eastAsia="方正小标宋简体" w:hAnsi="Arial" w:cs="Arial" w:hint="eastAsia"/>
          <w:sz w:val="44"/>
          <w:szCs w:val="32"/>
        </w:rPr>
        <w:t>关于各学院PU助理选拔结果的公示</w:t>
      </w:r>
    </w:p>
    <w:p w:rsidR="001F7476" w:rsidRDefault="001F7476">
      <w:pPr>
        <w:rPr>
          <w:rFonts w:ascii="仿宋_GB2312" w:eastAsia="仿宋_GB2312" w:hAnsi="Arial" w:cs="Arial"/>
          <w:sz w:val="32"/>
          <w:szCs w:val="32"/>
        </w:rPr>
      </w:pPr>
    </w:p>
    <w:p w:rsidR="00E71C20" w:rsidRPr="00E71C20" w:rsidRDefault="00E71C20">
      <w:pPr>
        <w:rPr>
          <w:rFonts w:ascii="仿宋_GB2312" w:eastAsia="仿宋_GB2312" w:hAnsi="Arial" w:cs="Arial"/>
          <w:sz w:val="32"/>
          <w:szCs w:val="32"/>
        </w:rPr>
      </w:pPr>
      <w:r w:rsidRPr="00E71C20">
        <w:rPr>
          <w:rFonts w:ascii="仿宋_GB2312" w:eastAsia="仿宋_GB2312" w:hAnsi="Arial" w:cs="Arial" w:hint="eastAsia"/>
          <w:sz w:val="32"/>
          <w:szCs w:val="32"/>
        </w:rPr>
        <w:t>各学院团委：</w:t>
      </w:r>
    </w:p>
    <w:p w:rsidR="000159A4" w:rsidRPr="00E71C20" w:rsidRDefault="00E71C20" w:rsidP="00E71C20">
      <w:pPr>
        <w:snapToGrid w:val="0"/>
        <w:spacing w:line="540" w:lineRule="exact"/>
        <w:ind w:firstLine="640"/>
        <w:rPr>
          <w:rFonts w:ascii="仿宋_GB2312" w:eastAsia="仿宋_GB2312" w:hAnsi="Century" w:cs="Century"/>
          <w:sz w:val="32"/>
          <w:szCs w:val="32"/>
        </w:rPr>
      </w:pPr>
      <w:r w:rsidRPr="00E71C20">
        <w:rPr>
          <w:rFonts w:ascii="仿宋_GB2312" w:eastAsia="仿宋_GB2312" w:hAnsi="Century" w:cs="Century" w:hint="eastAsia"/>
          <w:sz w:val="32"/>
          <w:szCs w:val="32"/>
        </w:rPr>
        <w:t>为推进我校“第二课堂成绩单”建设工作，更好地在全校范围内落实《河海大学素质拓展学分实施及认定办法（修订）》，进一步规范“第二课堂”活动的过程管理，经学院推荐、校团委考核，拟聘任陈许娜等18名同学担任所在学院PU助理（名单详见附件）。</w:t>
      </w:r>
    </w:p>
    <w:p w:rsidR="00E71C20" w:rsidRPr="00E71C20" w:rsidRDefault="00E71C20" w:rsidP="00E71C20">
      <w:pPr>
        <w:snapToGrid w:val="0"/>
        <w:spacing w:line="540" w:lineRule="exact"/>
        <w:ind w:firstLine="640"/>
        <w:rPr>
          <w:rFonts w:ascii="仿宋_GB2312" w:eastAsia="仿宋_GB2312" w:hAnsi="Century" w:cs="Century"/>
          <w:sz w:val="32"/>
          <w:szCs w:val="32"/>
        </w:rPr>
      </w:pPr>
      <w:r w:rsidRPr="00E71C20">
        <w:rPr>
          <w:rFonts w:ascii="仿宋_GB2312" w:eastAsia="仿宋_GB2312" w:hAnsi="Century" w:cs="Century" w:hint="eastAsia"/>
          <w:sz w:val="32"/>
          <w:szCs w:val="32"/>
        </w:rPr>
        <w:t>如有异议，请于2019年9月24日10:00前以书面形式反馈至文体中心2405校团委青年发展部。</w:t>
      </w:r>
    </w:p>
    <w:p w:rsidR="00E71C20" w:rsidRDefault="00E71C20" w:rsidP="00E71C20">
      <w:pPr>
        <w:snapToGrid w:val="0"/>
        <w:spacing w:line="54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E71C20">
        <w:rPr>
          <w:rFonts w:ascii="仿宋_GB2312" w:eastAsia="仿宋_GB2312" w:hAnsi="Century" w:cs="Century" w:hint="eastAsia"/>
          <w:kern w:val="0"/>
          <w:sz w:val="32"/>
          <w:szCs w:val="32"/>
        </w:rPr>
        <w:t>联 系 人：陈智</w:t>
      </w:r>
    </w:p>
    <w:p w:rsidR="00E71C20" w:rsidRPr="00E71C20" w:rsidRDefault="00E71C20" w:rsidP="00E71C20">
      <w:pPr>
        <w:snapToGrid w:val="0"/>
        <w:spacing w:line="540" w:lineRule="exact"/>
        <w:ind w:firstLine="640"/>
        <w:rPr>
          <w:rFonts w:ascii="仿宋_GB2312" w:eastAsia="仿宋_GB2312" w:hAnsi="Arial" w:cs="Arial"/>
          <w:kern w:val="0"/>
          <w:sz w:val="32"/>
          <w:szCs w:val="32"/>
        </w:rPr>
      </w:pPr>
      <w:r w:rsidRPr="00E71C20">
        <w:rPr>
          <w:rFonts w:ascii="仿宋_GB2312" w:eastAsia="仿宋_GB2312" w:hAnsi="Century" w:cs="Century" w:hint="eastAsia"/>
          <w:kern w:val="0"/>
          <w:sz w:val="32"/>
          <w:szCs w:val="32"/>
        </w:rPr>
        <w:t>电    话：58099450</w:t>
      </w:r>
    </w:p>
    <w:p w:rsidR="00E71C20" w:rsidRPr="00E71C20" w:rsidRDefault="00E71C20" w:rsidP="00E71C20">
      <w:pPr>
        <w:widowControl/>
        <w:snapToGrid w:val="0"/>
        <w:spacing w:line="540" w:lineRule="exact"/>
        <w:ind w:firstLine="640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E71C20">
        <w:rPr>
          <w:rFonts w:ascii="仿宋_GB2312" w:eastAsia="仿宋_GB2312" w:hAnsi="Century" w:cs="Century" w:hint="eastAsia"/>
          <w:kern w:val="0"/>
          <w:sz w:val="32"/>
          <w:szCs w:val="32"/>
        </w:rPr>
        <w:t>附件：各学院PU助理拟聘任名单</w:t>
      </w:r>
    </w:p>
    <w:p w:rsidR="00E71C20" w:rsidRDefault="00E71C20" w:rsidP="00E71C20">
      <w:pPr>
        <w:widowControl/>
        <w:snapToGrid w:val="0"/>
        <w:spacing w:line="540" w:lineRule="exact"/>
        <w:ind w:firstLine="641"/>
        <w:jc w:val="left"/>
        <w:rPr>
          <w:rFonts w:ascii="仿宋_GB2312" w:eastAsia="仿宋_GB2312" w:hAnsi="Century" w:cs="Century"/>
          <w:kern w:val="0"/>
          <w:sz w:val="32"/>
          <w:szCs w:val="32"/>
        </w:rPr>
      </w:pPr>
      <w:r w:rsidRPr="00E71C20">
        <w:rPr>
          <w:rFonts w:ascii="仿宋_GB2312" w:eastAsia="仿宋_GB2312" w:hAnsi="Century" w:cs="Century" w:hint="eastAsia"/>
          <w:kern w:val="0"/>
          <w:sz w:val="32"/>
          <w:szCs w:val="32"/>
        </w:rPr>
        <w:t> </w:t>
      </w:r>
    </w:p>
    <w:p w:rsidR="001F7476" w:rsidRDefault="001F7476" w:rsidP="00E71C20">
      <w:pPr>
        <w:widowControl/>
        <w:snapToGrid w:val="0"/>
        <w:spacing w:line="540" w:lineRule="exact"/>
        <w:ind w:firstLine="641"/>
        <w:jc w:val="left"/>
        <w:rPr>
          <w:rFonts w:ascii="仿宋_GB2312" w:eastAsia="仿宋_GB2312" w:hAnsi="Century" w:cs="Century"/>
          <w:kern w:val="0"/>
          <w:sz w:val="32"/>
          <w:szCs w:val="32"/>
        </w:rPr>
      </w:pPr>
    </w:p>
    <w:p w:rsidR="001F7476" w:rsidRPr="00E71C20" w:rsidRDefault="001F7476" w:rsidP="00E71C20">
      <w:pPr>
        <w:widowControl/>
        <w:snapToGrid w:val="0"/>
        <w:spacing w:line="540" w:lineRule="exact"/>
        <w:ind w:firstLine="641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bookmarkStart w:id="0" w:name="_GoBack"/>
      <w:bookmarkEnd w:id="0"/>
    </w:p>
    <w:p w:rsidR="00E71C20" w:rsidRPr="00E71C20" w:rsidRDefault="00E71C20" w:rsidP="00E71C20">
      <w:pPr>
        <w:widowControl/>
        <w:snapToGrid w:val="0"/>
        <w:spacing w:line="540" w:lineRule="exact"/>
        <w:ind w:firstLine="641"/>
        <w:jc w:val="left"/>
        <w:rPr>
          <w:rFonts w:ascii="仿宋_GB2312" w:eastAsia="仿宋_GB2312" w:hAnsi="Arial" w:cs="Arial"/>
          <w:kern w:val="0"/>
          <w:sz w:val="32"/>
          <w:szCs w:val="32"/>
        </w:rPr>
      </w:pPr>
      <w:r w:rsidRPr="00E71C20">
        <w:rPr>
          <w:rFonts w:ascii="仿宋_GB2312" w:eastAsia="仿宋_GB2312" w:hAnsi="Century" w:cs="Century" w:hint="eastAsia"/>
          <w:kern w:val="0"/>
          <w:sz w:val="32"/>
          <w:szCs w:val="32"/>
        </w:rPr>
        <w:t xml:space="preserve">                           共青团河海大学委员会</w:t>
      </w:r>
    </w:p>
    <w:p w:rsidR="00E71C20" w:rsidRDefault="00E71C20" w:rsidP="00E71C20">
      <w:pPr>
        <w:ind w:right="320"/>
        <w:jc w:val="right"/>
        <w:rPr>
          <w:rFonts w:ascii="仿宋_GB2312" w:eastAsia="仿宋_GB2312" w:hAnsi="Century" w:cs="Century"/>
          <w:kern w:val="0"/>
          <w:sz w:val="32"/>
          <w:szCs w:val="32"/>
        </w:rPr>
      </w:pPr>
      <w:r w:rsidRPr="00E71C20">
        <w:rPr>
          <w:rFonts w:ascii="仿宋_GB2312" w:eastAsia="仿宋_GB2312" w:hAnsi="Century" w:cs="Century" w:hint="eastAsia"/>
          <w:kern w:val="0"/>
          <w:sz w:val="32"/>
          <w:szCs w:val="32"/>
        </w:rPr>
        <w:t>2019年</w:t>
      </w:r>
      <w:r>
        <w:rPr>
          <w:rFonts w:ascii="仿宋_GB2312" w:eastAsia="仿宋_GB2312" w:hAnsi="Century" w:cs="Century"/>
          <w:kern w:val="0"/>
          <w:sz w:val="32"/>
          <w:szCs w:val="32"/>
        </w:rPr>
        <w:t>9</w:t>
      </w:r>
      <w:r w:rsidRPr="00E71C20">
        <w:rPr>
          <w:rFonts w:ascii="仿宋_GB2312" w:eastAsia="仿宋_GB2312" w:hAnsi="Century" w:cs="Century" w:hint="eastAsia"/>
          <w:kern w:val="0"/>
          <w:sz w:val="32"/>
          <w:szCs w:val="32"/>
        </w:rPr>
        <w:t>月2</w:t>
      </w:r>
      <w:r>
        <w:rPr>
          <w:rFonts w:ascii="仿宋_GB2312" w:eastAsia="仿宋_GB2312" w:hAnsi="Century" w:cs="Century"/>
          <w:kern w:val="0"/>
          <w:sz w:val="32"/>
          <w:szCs w:val="32"/>
        </w:rPr>
        <w:t>0</w:t>
      </w:r>
      <w:r w:rsidRPr="00E71C20">
        <w:rPr>
          <w:rFonts w:ascii="仿宋_GB2312" w:eastAsia="仿宋_GB2312" w:hAnsi="Century" w:cs="Century" w:hint="eastAsia"/>
          <w:kern w:val="0"/>
          <w:sz w:val="32"/>
          <w:szCs w:val="32"/>
        </w:rPr>
        <w:t>日</w:t>
      </w:r>
    </w:p>
    <w:p w:rsidR="00F04B71" w:rsidRDefault="00F04B71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F04B71" w:rsidRPr="00F04B71" w:rsidRDefault="00F04B71" w:rsidP="00F04B71">
      <w:pPr>
        <w:ind w:right="1600"/>
        <w:rPr>
          <w:rFonts w:ascii="黑体" w:eastAsia="黑体" w:hAnsi="黑体"/>
          <w:sz w:val="32"/>
          <w:szCs w:val="32"/>
        </w:rPr>
      </w:pPr>
      <w:r w:rsidRPr="00F04B71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F04B71" w:rsidRPr="00F04B71" w:rsidRDefault="00F04B71" w:rsidP="00F04B71">
      <w:pPr>
        <w:jc w:val="center"/>
        <w:rPr>
          <w:rFonts w:ascii="方正小标宋简体" w:eastAsia="方正小标宋简体"/>
          <w:sz w:val="36"/>
          <w:szCs w:val="32"/>
        </w:rPr>
      </w:pPr>
      <w:r w:rsidRPr="00F04B71">
        <w:rPr>
          <w:rFonts w:ascii="方正小标宋简体" w:eastAsia="方正小标宋简体" w:hAnsi="Century" w:cs="Century" w:hint="eastAsia"/>
          <w:kern w:val="0"/>
          <w:sz w:val="36"/>
          <w:szCs w:val="32"/>
        </w:rPr>
        <w:t>各学院PU助理拟聘任名单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082"/>
        <w:gridCol w:w="1465"/>
        <w:gridCol w:w="1175"/>
        <w:gridCol w:w="4574"/>
      </w:tblGrid>
      <w:tr w:rsidR="00F04B71" w:rsidRPr="00F04B71" w:rsidTr="00CC6D30">
        <w:tc>
          <w:tcPr>
            <w:tcW w:w="652" w:type="pct"/>
            <w:vAlign w:val="center"/>
          </w:tcPr>
          <w:p w:rsidR="00F04B71" w:rsidRPr="00F04B71" w:rsidRDefault="00F04B71" w:rsidP="00CC6D30">
            <w:pPr>
              <w:jc w:val="center"/>
              <w:rPr>
                <w:rFonts w:ascii="仿宋_GB2312" w:eastAsia="仿宋_GB2312" w:hAnsi="楷体" w:cs="Times New Roman"/>
                <w:b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883" w:type="pct"/>
            <w:vAlign w:val="center"/>
          </w:tcPr>
          <w:p w:rsidR="00F04B71" w:rsidRPr="00F04B71" w:rsidRDefault="00F04B71" w:rsidP="00CC6D30">
            <w:pPr>
              <w:jc w:val="center"/>
              <w:rPr>
                <w:rFonts w:ascii="仿宋_GB2312" w:eastAsia="仿宋_GB2312" w:hAnsi="楷体" w:cs="Times New Roman"/>
                <w:b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08" w:type="pct"/>
            <w:vAlign w:val="center"/>
          </w:tcPr>
          <w:p w:rsidR="00F04B71" w:rsidRPr="00F04B71" w:rsidRDefault="00F04B71" w:rsidP="00CC6D30">
            <w:pPr>
              <w:jc w:val="center"/>
              <w:rPr>
                <w:rFonts w:ascii="仿宋_GB2312" w:eastAsia="仿宋_GB2312" w:hAnsi="楷体" w:cs="Times New Roman"/>
                <w:b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Times New Roman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757" w:type="pct"/>
            <w:vAlign w:val="center"/>
          </w:tcPr>
          <w:p w:rsidR="00F04B71" w:rsidRPr="00F04B71" w:rsidRDefault="00F04B71" w:rsidP="00CC6D30">
            <w:pPr>
              <w:jc w:val="center"/>
              <w:rPr>
                <w:rFonts w:ascii="仿宋_GB2312" w:eastAsia="仿宋_GB2312" w:hAnsi="楷体" w:cs="Times New Roman"/>
                <w:b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Times New Roman" w:hint="eastAsia"/>
                <w:b/>
                <w:sz w:val="28"/>
                <w:szCs w:val="28"/>
              </w:rPr>
              <w:t>学 院</w:t>
            </w:r>
          </w:p>
        </w:tc>
      </w:tr>
      <w:tr w:rsidR="00F04B71" w:rsidRPr="00F04B71" w:rsidTr="00CC6D30">
        <w:trPr>
          <w:trHeight w:val="285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陈许娜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18级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水文水资源学院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曾宇轩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水利水电学院</w:t>
            </w:r>
          </w:p>
        </w:tc>
      </w:tr>
      <w:tr w:rsidR="00F04B71" w:rsidRPr="00F04B71" w:rsidTr="00CC6D30">
        <w:trPr>
          <w:trHeight w:val="293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吴碧莹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18级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港口海岸与近海工程学院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吴其海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18级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土木与交通学院</w:t>
            </w:r>
          </w:p>
        </w:tc>
      </w:tr>
      <w:tr w:rsidR="00F04B71" w:rsidRPr="00F04B71" w:rsidTr="00CC6D30">
        <w:trPr>
          <w:trHeight w:val="285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李凡彬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18级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环境学院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倪涵艺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能源与电气学院</w:t>
            </w:r>
          </w:p>
        </w:tc>
      </w:tr>
      <w:tr w:rsidR="00F04B71" w:rsidRPr="00F04B71" w:rsidTr="00CC6D30">
        <w:trPr>
          <w:trHeight w:val="283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卞  晨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计算机与信息学院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蒋天枫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18级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力学与材料学院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83" w:type="pct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丁琪</w:t>
            </w:r>
            <w:r w:rsidRPr="00F04B71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瑄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地球科学与工程学院</w:t>
            </w:r>
          </w:p>
        </w:tc>
      </w:tr>
      <w:tr w:rsidR="00F04B71" w:rsidRPr="00F04B71" w:rsidTr="00CC6D30">
        <w:trPr>
          <w:trHeight w:val="285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刘则雯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农业工程学院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曹  朗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18级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海洋学院</w:t>
            </w:r>
          </w:p>
        </w:tc>
      </w:tr>
      <w:tr w:rsidR="00F04B71" w:rsidRPr="00F04B71" w:rsidTr="00CC6D30">
        <w:trPr>
          <w:trHeight w:val="285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王胜景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梁维蔚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</w:tr>
      <w:tr w:rsidR="00F04B71" w:rsidRPr="00F04B71" w:rsidTr="00CC6D30">
        <w:trPr>
          <w:trHeight w:val="285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胡晓阳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公共管理学院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沈  奕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18级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 w:rsidR="00F04B71" w:rsidRPr="00F04B71" w:rsidTr="00CC6D30">
        <w:trPr>
          <w:trHeight w:val="285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耿玮聪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宋雨桐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17级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F04B71" w:rsidRPr="00F04B71" w:rsidTr="00CC6D30">
        <w:trPr>
          <w:trHeight w:val="300"/>
        </w:trPr>
        <w:tc>
          <w:tcPr>
            <w:tcW w:w="652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883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何  杨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18级</w:t>
            </w:r>
          </w:p>
        </w:tc>
        <w:tc>
          <w:tcPr>
            <w:tcW w:w="2757" w:type="pct"/>
            <w:vAlign w:val="center"/>
            <w:hideMark/>
          </w:tcPr>
          <w:p w:rsidR="00F04B71" w:rsidRPr="00F04B71" w:rsidRDefault="00F04B71" w:rsidP="00CC6D30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 w:val="28"/>
                <w:szCs w:val="28"/>
              </w:rPr>
            </w:pPr>
            <w:r w:rsidRPr="00F04B71">
              <w:rPr>
                <w:rFonts w:ascii="仿宋_GB2312" w:eastAsia="仿宋_GB2312" w:hAnsi="楷体" w:cs="宋体" w:hint="eastAsia"/>
                <w:color w:val="000000"/>
                <w:kern w:val="0"/>
                <w:sz w:val="28"/>
                <w:szCs w:val="28"/>
              </w:rPr>
              <w:t>大禹学院</w:t>
            </w:r>
          </w:p>
        </w:tc>
      </w:tr>
    </w:tbl>
    <w:p w:rsidR="00F04B71" w:rsidRPr="00E71C20" w:rsidRDefault="00F04B71" w:rsidP="00F04B71">
      <w:pPr>
        <w:ind w:right="1600"/>
        <w:rPr>
          <w:rFonts w:ascii="仿宋_GB2312" w:eastAsia="仿宋_GB2312"/>
          <w:sz w:val="32"/>
          <w:szCs w:val="32"/>
        </w:rPr>
      </w:pPr>
    </w:p>
    <w:sectPr w:rsidR="00F04B71" w:rsidRPr="00E7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94" w:rsidRDefault="00E10794" w:rsidP="00357BD8">
      <w:r>
        <w:separator/>
      </w:r>
    </w:p>
  </w:endnote>
  <w:endnote w:type="continuationSeparator" w:id="0">
    <w:p w:rsidR="00E10794" w:rsidRDefault="00E10794" w:rsidP="0035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94" w:rsidRDefault="00E10794" w:rsidP="00357BD8">
      <w:r>
        <w:separator/>
      </w:r>
    </w:p>
  </w:footnote>
  <w:footnote w:type="continuationSeparator" w:id="0">
    <w:p w:rsidR="00E10794" w:rsidRDefault="00E10794" w:rsidP="0035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3A53"/>
    <w:multiLevelType w:val="hybridMultilevel"/>
    <w:tmpl w:val="77C2C210"/>
    <w:lvl w:ilvl="0" w:tplc="7138EE46">
      <w:start w:val="1"/>
      <w:numFmt w:val="japaneseCounting"/>
      <w:pStyle w:val="a"/>
      <w:lvlText w:val="%1、"/>
      <w:lvlJc w:val="left"/>
      <w:pPr>
        <w:ind w:left="360" w:hanging="360"/>
      </w:pPr>
      <w:rPr>
        <w:rFonts w:ascii="Calibri" w:eastAsia="宋体" w:hAnsi="Calibri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81D660A2">
      <w:start w:val="1"/>
      <w:numFmt w:val="decimal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C35519"/>
    <w:multiLevelType w:val="multilevel"/>
    <w:tmpl w:val="ED04618E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09C02C1"/>
    <w:multiLevelType w:val="hybridMultilevel"/>
    <w:tmpl w:val="8674895A"/>
    <w:lvl w:ilvl="0" w:tplc="4656A97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48"/>
    <w:rsid w:val="000159A4"/>
    <w:rsid w:val="001F7476"/>
    <w:rsid w:val="00357BD8"/>
    <w:rsid w:val="006A4655"/>
    <w:rsid w:val="00AA49F3"/>
    <w:rsid w:val="00E10794"/>
    <w:rsid w:val="00E71C20"/>
    <w:rsid w:val="00EA0F79"/>
    <w:rsid w:val="00F04B71"/>
    <w:rsid w:val="00F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548AB"/>
  <w15:chartTrackingRefBased/>
  <w15:docId w15:val="{EF81D385-3E5D-47AD-9C8E-4DC4ABD8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62E48"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一级标题"/>
    <w:basedOn w:val="a5"/>
    <w:link w:val="a6"/>
    <w:qFormat/>
    <w:rsid w:val="00AA49F3"/>
    <w:pPr>
      <w:numPr>
        <w:numId w:val="1"/>
      </w:numPr>
      <w:ind w:left="0" w:firstLineChars="0" w:firstLine="0"/>
      <w:outlineLvl w:val="0"/>
    </w:pPr>
    <w:rPr>
      <w:rFonts w:ascii="Times New Roman" w:eastAsia="仿宋" w:hAnsi="Times New Roman"/>
      <w:b/>
      <w:sz w:val="32"/>
    </w:rPr>
  </w:style>
  <w:style w:type="character" w:customStyle="1" w:styleId="a6">
    <w:name w:val="一级标题 字符"/>
    <w:basedOn w:val="a2"/>
    <w:link w:val="a"/>
    <w:rsid w:val="00AA49F3"/>
    <w:rPr>
      <w:rFonts w:ascii="Times New Roman" w:eastAsia="仿宋" w:hAnsi="Times New Roman"/>
      <w:b/>
      <w:sz w:val="32"/>
    </w:rPr>
  </w:style>
  <w:style w:type="paragraph" w:styleId="a5">
    <w:name w:val="List Paragraph"/>
    <w:basedOn w:val="a1"/>
    <w:uiPriority w:val="34"/>
    <w:qFormat/>
    <w:rsid w:val="00AA49F3"/>
    <w:pPr>
      <w:ind w:firstLineChars="200" w:firstLine="420"/>
    </w:pPr>
  </w:style>
  <w:style w:type="paragraph" w:customStyle="1" w:styleId="a0">
    <w:name w:val="二级标题"/>
    <w:basedOn w:val="a5"/>
    <w:link w:val="a7"/>
    <w:qFormat/>
    <w:rsid w:val="00AA49F3"/>
    <w:pPr>
      <w:numPr>
        <w:numId w:val="3"/>
      </w:numPr>
      <w:tabs>
        <w:tab w:val="left" w:pos="851"/>
      </w:tabs>
      <w:ind w:left="840" w:firstLineChars="0" w:hanging="420"/>
    </w:pPr>
    <w:rPr>
      <w:rFonts w:ascii="Times New Roman" w:eastAsia="仿宋" w:hAnsi="Times New Roman"/>
      <w:sz w:val="32"/>
    </w:rPr>
  </w:style>
  <w:style w:type="character" w:customStyle="1" w:styleId="a7">
    <w:name w:val="二级标题 字符"/>
    <w:basedOn w:val="a2"/>
    <w:link w:val="a0"/>
    <w:rsid w:val="00AA49F3"/>
    <w:rPr>
      <w:rFonts w:ascii="Times New Roman" w:eastAsia="仿宋" w:hAnsi="Times New Roman"/>
      <w:sz w:val="32"/>
    </w:rPr>
  </w:style>
  <w:style w:type="paragraph" w:customStyle="1" w:styleId="a8">
    <w:name w:val="三级标题"/>
    <w:basedOn w:val="a1"/>
    <w:link w:val="a9"/>
    <w:qFormat/>
    <w:rsid w:val="00AA49F3"/>
    <w:pPr>
      <w:tabs>
        <w:tab w:val="left" w:pos="2649"/>
      </w:tabs>
      <w:ind w:leftChars="100" w:left="210" w:rightChars="100" w:right="100"/>
    </w:pPr>
    <w:rPr>
      <w:rFonts w:ascii="Times New Roman" w:eastAsia="仿宋" w:hAnsi="Times New Roman"/>
      <w:b/>
      <w:sz w:val="30"/>
    </w:rPr>
  </w:style>
  <w:style w:type="character" w:customStyle="1" w:styleId="a9">
    <w:name w:val="三级标题 字符"/>
    <w:basedOn w:val="a2"/>
    <w:link w:val="a8"/>
    <w:rsid w:val="00AA49F3"/>
    <w:rPr>
      <w:rFonts w:ascii="Times New Roman" w:eastAsia="仿宋" w:hAnsi="Times New Roman"/>
      <w:b/>
      <w:sz w:val="30"/>
    </w:rPr>
  </w:style>
  <w:style w:type="paragraph" w:customStyle="1" w:styleId="aa">
    <w:name w:val="正文部分"/>
    <w:basedOn w:val="a8"/>
    <w:link w:val="ab"/>
    <w:qFormat/>
    <w:rsid w:val="00AA49F3"/>
    <w:pPr>
      <w:spacing w:line="400" w:lineRule="exact"/>
      <w:ind w:firstLineChars="200" w:firstLine="200"/>
      <w:jc w:val="left"/>
    </w:pPr>
    <w:rPr>
      <w:b w:val="0"/>
      <w:sz w:val="24"/>
    </w:rPr>
  </w:style>
  <w:style w:type="character" w:customStyle="1" w:styleId="ab">
    <w:name w:val="正文部分 字符"/>
    <w:basedOn w:val="a9"/>
    <w:link w:val="aa"/>
    <w:rsid w:val="00AA49F3"/>
    <w:rPr>
      <w:rFonts w:ascii="Times New Roman" w:eastAsia="仿宋" w:hAnsi="Times New Roman"/>
      <w:b w:val="0"/>
      <w:sz w:val="24"/>
    </w:rPr>
  </w:style>
  <w:style w:type="table" w:styleId="ac">
    <w:name w:val="Table Grid"/>
    <w:basedOn w:val="a3"/>
    <w:uiPriority w:val="59"/>
    <w:unhideWhenUsed/>
    <w:rsid w:val="00F6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1"/>
    <w:link w:val="ae"/>
    <w:uiPriority w:val="99"/>
    <w:unhideWhenUsed/>
    <w:rsid w:val="00357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2"/>
    <w:link w:val="ad"/>
    <w:uiPriority w:val="99"/>
    <w:rsid w:val="00357BD8"/>
    <w:rPr>
      <w:sz w:val="18"/>
      <w:szCs w:val="18"/>
    </w:rPr>
  </w:style>
  <w:style w:type="paragraph" w:styleId="af">
    <w:name w:val="footer"/>
    <w:basedOn w:val="a1"/>
    <w:link w:val="af0"/>
    <w:uiPriority w:val="99"/>
    <w:unhideWhenUsed/>
    <w:rsid w:val="00357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2"/>
    <w:link w:val="af"/>
    <w:uiPriority w:val="99"/>
    <w:rsid w:val="00357BD8"/>
    <w:rPr>
      <w:sz w:val="18"/>
      <w:szCs w:val="18"/>
    </w:rPr>
  </w:style>
  <w:style w:type="paragraph" w:styleId="af1">
    <w:name w:val="Date"/>
    <w:basedOn w:val="a1"/>
    <w:next w:val="a1"/>
    <w:link w:val="af2"/>
    <w:uiPriority w:val="99"/>
    <w:semiHidden/>
    <w:unhideWhenUsed/>
    <w:rsid w:val="00F04B71"/>
    <w:pPr>
      <w:ind w:leftChars="2500" w:left="100"/>
    </w:pPr>
  </w:style>
  <w:style w:type="character" w:customStyle="1" w:styleId="af2">
    <w:name w:val="日期 字符"/>
    <w:basedOn w:val="a2"/>
    <w:link w:val="af1"/>
    <w:uiPriority w:val="99"/>
    <w:semiHidden/>
    <w:rsid w:val="00F0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9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0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7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6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01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21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94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Warren</dc:creator>
  <cp:keywords/>
  <dc:description/>
  <cp:lastModifiedBy>陈智</cp:lastModifiedBy>
  <cp:revision>4</cp:revision>
  <dcterms:created xsi:type="dcterms:W3CDTF">2019-09-20T03:08:00Z</dcterms:created>
  <dcterms:modified xsi:type="dcterms:W3CDTF">2019-09-20T04:19:00Z</dcterms:modified>
</cp:coreProperties>
</file>