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7BE61" w14:textId="27555F0D" w:rsidR="009E5F54" w:rsidRDefault="00F20EF7" w:rsidP="00F20EF7">
      <w:pPr>
        <w:jc w:val="center"/>
        <w:rPr>
          <w:rFonts w:ascii="方正小标宋简体" w:eastAsia="方正小标宋简体" w:hAnsi="华文中宋" w:cs="宋体"/>
          <w:bCs/>
          <w:kern w:val="0"/>
          <w:sz w:val="44"/>
          <w:szCs w:val="44"/>
        </w:rPr>
      </w:pPr>
      <w:r w:rsidRPr="00F20EF7">
        <w:rPr>
          <w:rFonts w:ascii="方正小标宋简体" w:eastAsia="方正小标宋简体" w:hAnsi="华文中宋" w:cs="宋体" w:hint="eastAsia"/>
          <w:bCs/>
          <w:kern w:val="0"/>
          <w:sz w:val="44"/>
          <w:szCs w:val="44"/>
        </w:rPr>
        <w:t>关于转发《关于持续做好</w:t>
      </w:r>
      <w:bookmarkStart w:id="0" w:name="_Hlk533777140"/>
      <w:r w:rsidRPr="00F20EF7">
        <w:rPr>
          <w:rFonts w:ascii="方正小标宋简体" w:eastAsia="方正小标宋简体" w:hAnsi="华文中宋" w:cs="宋体" w:hint="eastAsia"/>
          <w:bCs/>
          <w:kern w:val="0"/>
          <w:sz w:val="44"/>
          <w:szCs w:val="44"/>
        </w:rPr>
        <w:t>“青年大学习”网上主题团课学习</w:t>
      </w:r>
      <w:bookmarkEnd w:id="0"/>
      <w:r w:rsidRPr="00F20EF7">
        <w:rPr>
          <w:rFonts w:ascii="方正小标宋简体" w:eastAsia="方正小标宋简体" w:hAnsi="华文中宋" w:cs="宋体" w:hint="eastAsia"/>
          <w:bCs/>
          <w:kern w:val="0"/>
          <w:sz w:val="44"/>
          <w:szCs w:val="44"/>
        </w:rPr>
        <w:t>的通知》的通知</w:t>
      </w:r>
    </w:p>
    <w:p w14:paraId="5E70A1C6" w14:textId="77777777" w:rsidR="00F20EF7" w:rsidRPr="000A3528" w:rsidRDefault="00F20EF7" w:rsidP="000A3528">
      <w:pPr>
        <w:widowControl/>
        <w:snapToGrid w:val="0"/>
        <w:spacing w:line="480" w:lineRule="exact"/>
        <w:jc w:val="left"/>
        <w:rPr>
          <w:rFonts w:ascii="仿宋_GB2312" w:eastAsia="仿宋_GB2312" w:hAnsi="仿宋" w:cs="Times New Roman"/>
          <w:sz w:val="32"/>
          <w:szCs w:val="32"/>
        </w:rPr>
      </w:pPr>
      <w:r w:rsidRPr="000A3528">
        <w:rPr>
          <w:rFonts w:ascii="仿宋_GB2312" w:eastAsia="仿宋_GB2312" w:hAnsi="仿宋" w:cs="Times New Roman" w:hint="eastAsia"/>
          <w:sz w:val="32"/>
          <w:szCs w:val="32"/>
        </w:rPr>
        <w:t>常州校区团委，各学院团委：</w:t>
      </w:r>
    </w:p>
    <w:p w14:paraId="371E7799" w14:textId="0DDF40E2" w:rsidR="00F20EF7" w:rsidRPr="000A3528" w:rsidRDefault="00F20EF7" w:rsidP="000A3528">
      <w:pPr>
        <w:widowControl/>
        <w:snapToGrid w:val="0"/>
        <w:spacing w:line="480" w:lineRule="exact"/>
        <w:ind w:firstLineChars="200" w:firstLine="640"/>
        <w:jc w:val="left"/>
        <w:rPr>
          <w:rFonts w:ascii="仿宋_GB2312" w:eastAsia="仿宋_GB2312" w:hAnsi="仿宋" w:cs="Times New Roman"/>
          <w:sz w:val="32"/>
          <w:szCs w:val="32"/>
        </w:rPr>
      </w:pPr>
      <w:r w:rsidRPr="000A3528">
        <w:rPr>
          <w:rFonts w:ascii="仿宋_GB2312" w:eastAsia="仿宋_GB2312" w:hAnsi="仿宋" w:cs="Times New Roman" w:hint="eastAsia"/>
          <w:sz w:val="32"/>
          <w:szCs w:val="32"/>
        </w:rPr>
        <w:t>近日，团省委下发了《关于持续做好“青年大学习”网上主题团课学习的通知》（</w:t>
      </w:r>
      <w:proofErr w:type="gramStart"/>
      <w:r w:rsidRPr="000A3528">
        <w:rPr>
          <w:rFonts w:ascii="仿宋_GB2312" w:eastAsia="仿宋_GB2312" w:hAnsi="仿宋" w:cs="Times New Roman" w:hint="eastAsia"/>
          <w:sz w:val="32"/>
          <w:szCs w:val="32"/>
        </w:rPr>
        <w:t>团苏委电</w:t>
      </w:r>
      <w:proofErr w:type="gramEnd"/>
      <w:r w:rsidRPr="000A3528">
        <w:rPr>
          <w:rFonts w:ascii="仿宋_GB2312" w:eastAsia="仿宋_GB2312" w:hAnsi="仿宋" w:cs="Times New Roman" w:hint="eastAsia"/>
          <w:sz w:val="32"/>
          <w:szCs w:val="32"/>
        </w:rPr>
        <w:t>[2018]72号），现将该通知予以转发。</w:t>
      </w:r>
    </w:p>
    <w:p w14:paraId="112C4407" w14:textId="15BA985B" w:rsidR="00F20EF7" w:rsidRPr="000A3528" w:rsidRDefault="00F20EF7" w:rsidP="000A3528">
      <w:pPr>
        <w:spacing w:line="48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 w:rsidRPr="000A3528">
        <w:rPr>
          <w:rFonts w:ascii="仿宋_GB2312" w:eastAsia="仿宋_GB2312" w:hAnsi="仿宋" w:cs="Times New Roman" w:hint="eastAsia"/>
          <w:sz w:val="32"/>
          <w:szCs w:val="32"/>
        </w:rPr>
        <w:t>根据文件精神，学校将深入推进全校“青年大学习”网上主题团课学习活动，各级团组织应高度重视、精心组织、迅速落实，积极发动所有团员青年通过学习程序参与团课学习，以“青年大学习”网上主题团课学习为重要契机，推动全省广大团员青年深入学</w:t>
      </w:r>
      <w:proofErr w:type="gramStart"/>
      <w:r w:rsidRPr="000A3528">
        <w:rPr>
          <w:rFonts w:ascii="仿宋_GB2312" w:eastAsia="仿宋_GB2312" w:hAnsi="仿宋" w:cs="Times New Roman" w:hint="eastAsia"/>
          <w:sz w:val="32"/>
          <w:szCs w:val="32"/>
        </w:rPr>
        <w:t>习习近</w:t>
      </w:r>
      <w:proofErr w:type="gramEnd"/>
      <w:r w:rsidRPr="000A3528">
        <w:rPr>
          <w:rFonts w:ascii="仿宋_GB2312" w:eastAsia="仿宋_GB2312" w:hAnsi="仿宋" w:cs="Times New Roman" w:hint="eastAsia"/>
          <w:sz w:val="32"/>
          <w:szCs w:val="32"/>
        </w:rPr>
        <w:t>平总书记“7·2”重要讲话和团十八大精神。</w:t>
      </w:r>
    </w:p>
    <w:p w14:paraId="1CB22B01" w14:textId="1C873942" w:rsidR="00F20EF7" w:rsidRPr="000A3528" w:rsidRDefault="00F20EF7" w:rsidP="000A3528">
      <w:pPr>
        <w:spacing w:line="48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 w:rsidRPr="000A3528">
        <w:rPr>
          <w:rFonts w:ascii="仿宋_GB2312" w:eastAsia="仿宋_GB2312" w:hAnsi="仿宋" w:cs="Times New Roman" w:hint="eastAsia"/>
          <w:sz w:val="32"/>
          <w:szCs w:val="32"/>
        </w:rPr>
        <w:t>各学院团委应积极落实有关要求，继续做好“青年大学习”活动动员部署及数据上报工作，学习地址为</w:t>
      </w:r>
      <w:r w:rsidRPr="00686939">
        <w:rPr>
          <w:rFonts w:ascii="仿宋_GB2312" w:eastAsia="仿宋_GB2312" w:hAnsi="仿宋" w:cs="Times New Roman" w:hint="eastAsia"/>
          <w:b/>
          <w:sz w:val="32"/>
          <w:szCs w:val="32"/>
        </w:rPr>
        <w:t>江苏共青团</w:t>
      </w:r>
      <w:proofErr w:type="gramStart"/>
      <w:r w:rsidRPr="00686939">
        <w:rPr>
          <w:rFonts w:ascii="仿宋_GB2312" w:eastAsia="仿宋_GB2312" w:hAnsi="仿宋" w:cs="Times New Roman" w:hint="eastAsia"/>
          <w:b/>
          <w:sz w:val="32"/>
          <w:szCs w:val="32"/>
        </w:rPr>
        <w:t>微信平台</w:t>
      </w:r>
      <w:proofErr w:type="gramEnd"/>
      <w:r w:rsidRPr="00686939">
        <w:rPr>
          <w:rFonts w:ascii="仿宋_GB2312" w:eastAsia="仿宋_GB2312" w:hAnsi="仿宋" w:cs="Times New Roman" w:hint="eastAsia"/>
          <w:b/>
          <w:sz w:val="32"/>
          <w:szCs w:val="32"/>
        </w:rPr>
        <w:t>（程序操作说明见附件）</w:t>
      </w:r>
      <w:r w:rsidRPr="000A3528">
        <w:rPr>
          <w:rFonts w:ascii="仿宋_GB2312" w:eastAsia="仿宋_GB2312" w:hAnsi="仿宋" w:cs="Times New Roman" w:hint="eastAsia"/>
          <w:sz w:val="32"/>
          <w:szCs w:val="32"/>
        </w:rPr>
        <w:t>。汇总统计本学院上周团课学习人数情况，于每周二下午17:00前，按照</w:t>
      </w:r>
      <w:r w:rsidRPr="00686939">
        <w:rPr>
          <w:rFonts w:ascii="仿宋_GB2312" w:eastAsia="仿宋_GB2312" w:hAnsi="仿宋" w:cs="Times New Roman" w:hint="eastAsia"/>
          <w:b/>
          <w:sz w:val="32"/>
          <w:szCs w:val="32"/>
        </w:rPr>
        <w:t>“XX学院+网络团课</w:t>
      </w:r>
      <w:r w:rsidR="00A718DE" w:rsidRPr="00686939">
        <w:rPr>
          <w:rFonts w:ascii="仿宋_GB2312" w:eastAsia="仿宋_GB2312" w:hAnsi="仿宋" w:cs="Times New Roman" w:hint="eastAsia"/>
          <w:b/>
          <w:sz w:val="32"/>
          <w:szCs w:val="32"/>
        </w:rPr>
        <w:t>学习人数</w:t>
      </w:r>
      <w:r w:rsidRPr="00686939">
        <w:rPr>
          <w:rFonts w:ascii="仿宋_GB2312" w:eastAsia="仿宋_GB2312" w:hAnsi="仿宋" w:cs="Times New Roman" w:hint="eastAsia"/>
          <w:b/>
          <w:sz w:val="32"/>
          <w:szCs w:val="32"/>
        </w:rPr>
        <w:t>+</w:t>
      </w:r>
      <w:r w:rsidR="00A718DE" w:rsidRPr="00686939">
        <w:rPr>
          <w:rFonts w:ascii="仿宋_GB2312" w:eastAsia="仿宋_GB2312" w:hAnsi="仿宋" w:cs="Times New Roman" w:hint="eastAsia"/>
          <w:b/>
          <w:sz w:val="32"/>
          <w:szCs w:val="32"/>
        </w:rPr>
        <w:t>时间（</w:t>
      </w:r>
      <w:bookmarkStart w:id="1" w:name="_GoBack"/>
      <w:bookmarkEnd w:id="1"/>
      <w:r w:rsidR="00A718DE" w:rsidRPr="00686939">
        <w:rPr>
          <w:rFonts w:ascii="仿宋_GB2312" w:eastAsia="仿宋_GB2312" w:hAnsi="仿宋" w:cs="Times New Roman" w:hint="eastAsia"/>
          <w:b/>
          <w:sz w:val="32"/>
          <w:szCs w:val="32"/>
        </w:rPr>
        <w:t>为统计学习人数的时间区间）</w:t>
      </w:r>
      <w:r w:rsidRPr="00686939">
        <w:rPr>
          <w:rFonts w:ascii="仿宋_GB2312" w:eastAsia="仿宋_GB2312" w:hAnsi="仿宋" w:cs="Times New Roman" w:hint="eastAsia"/>
          <w:b/>
          <w:sz w:val="32"/>
          <w:szCs w:val="32"/>
        </w:rPr>
        <w:t>”</w:t>
      </w:r>
      <w:r w:rsidRPr="000A3528">
        <w:rPr>
          <w:rFonts w:ascii="仿宋_GB2312" w:eastAsia="仿宋_GB2312" w:hAnsi="仿宋" w:cs="Times New Roman" w:hint="eastAsia"/>
          <w:sz w:val="32"/>
          <w:szCs w:val="32"/>
        </w:rPr>
        <w:t>的格式统一</w:t>
      </w:r>
      <w:proofErr w:type="gramStart"/>
      <w:r w:rsidRPr="000A3528">
        <w:rPr>
          <w:rFonts w:ascii="仿宋_GB2312" w:eastAsia="仿宋_GB2312" w:hAnsi="仿宋" w:cs="Times New Roman" w:hint="eastAsia"/>
          <w:sz w:val="32"/>
          <w:szCs w:val="32"/>
        </w:rPr>
        <w:t>发送至校团委</w:t>
      </w:r>
      <w:proofErr w:type="gramEnd"/>
      <w:r w:rsidRPr="000A3528">
        <w:rPr>
          <w:rFonts w:ascii="仿宋_GB2312" w:eastAsia="仿宋_GB2312" w:hAnsi="仿宋" w:cs="Times New Roman" w:hint="eastAsia"/>
          <w:sz w:val="32"/>
          <w:szCs w:val="32"/>
        </w:rPr>
        <w:t>组织部邮箱twzzb@hhu.edu.cn。校团委将每周通报学习情况，根据学习人数及参与率进行排名，学习情况计入学院团委考核</w:t>
      </w:r>
      <w:r w:rsidRPr="000A3528">
        <w:rPr>
          <w:rFonts w:ascii="仿宋_GB2312" w:eastAsia="仿宋_GB2312" w:hAnsi="仿宋" w:cs="方正小标宋_GBK" w:hint="eastAsia"/>
          <w:color w:val="000000"/>
          <w:kern w:val="0"/>
          <w:sz w:val="32"/>
          <w:szCs w:val="32"/>
        </w:rPr>
        <w:t>。</w:t>
      </w:r>
    </w:p>
    <w:p w14:paraId="40D87725" w14:textId="77777777" w:rsidR="00F20EF7" w:rsidRPr="000A3528" w:rsidRDefault="00F20EF7" w:rsidP="000A3528">
      <w:pPr>
        <w:spacing w:line="48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</w:p>
    <w:p w14:paraId="3B802152" w14:textId="32E13976" w:rsidR="00F20EF7" w:rsidRPr="000A3528" w:rsidRDefault="00F20EF7" w:rsidP="000A3528">
      <w:pPr>
        <w:spacing w:line="48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 w:rsidRPr="000A3528">
        <w:rPr>
          <w:rFonts w:ascii="仿宋_GB2312" w:eastAsia="仿宋_GB2312" w:hAnsi="仿宋" w:cs="Times New Roman" w:hint="eastAsia"/>
          <w:sz w:val="32"/>
          <w:szCs w:val="32"/>
        </w:rPr>
        <w:t>附件：《关于持续做好“青年大学习”网上主题团课学习的通知》</w:t>
      </w:r>
    </w:p>
    <w:p w14:paraId="056634A5" w14:textId="77777777" w:rsidR="00F20EF7" w:rsidRPr="000A3528" w:rsidRDefault="00F20EF7" w:rsidP="000A3528">
      <w:pPr>
        <w:spacing w:line="48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</w:p>
    <w:p w14:paraId="2D2D6BFF" w14:textId="3D998C5B" w:rsidR="00F20EF7" w:rsidRPr="000A3528" w:rsidRDefault="00F20EF7" w:rsidP="000A3528">
      <w:pPr>
        <w:spacing w:line="480" w:lineRule="exact"/>
        <w:ind w:firstLineChars="200" w:firstLine="640"/>
        <w:jc w:val="right"/>
        <w:rPr>
          <w:rFonts w:ascii="仿宋_GB2312" w:eastAsia="仿宋_GB2312" w:hAnsi="仿宋" w:cs="Times New Roman"/>
          <w:sz w:val="32"/>
          <w:szCs w:val="32"/>
        </w:rPr>
      </w:pPr>
      <w:r w:rsidRPr="000A3528">
        <w:rPr>
          <w:rFonts w:ascii="仿宋_GB2312" w:eastAsia="仿宋_GB2312" w:hAnsi="仿宋" w:cs="Times New Roman" w:hint="eastAsia"/>
          <w:sz w:val="32"/>
          <w:szCs w:val="32"/>
        </w:rPr>
        <w:t>共青团河海大学委员会</w:t>
      </w:r>
    </w:p>
    <w:p w14:paraId="3E5DE3A0" w14:textId="6427A46C" w:rsidR="000A3528" w:rsidRPr="000A3528" w:rsidRDefault="00F20EF7" w:rsidP="000A3528">
      <w:pPr>
        <w:spacing w:line="480" w:lineRule="exact"/>
        <w:ind w:firstLineChars="200" w:firstLine="640"/>
        <w:jc w:val="right"/>
        <w:rPr>
          <w:rFonts w:ascii="仿宋_GB2312" w:eastAsia="仿宋_GB2312" w:hAnsi="仿宋" w:cs="Times New Roman"/>
          <w:sz w:val="32"/>
          <w:szCs w:val="32"/>
        </w:rPr>
      </w:pPr>
      <w:r w:rsidRPr="000A3528">
        <w:rPr>
          <w:rFonts w:ascii="仿宋_GB2312" w:eastAsia="仿宋_GB2312" w:hAnsi="仿宋" w:cs="Times New Roman" w:hint="eastAsia"/>
          <w:sz w:val="32"/>
          <w:szCs w:val="32"/>
        </w:rPr>
        <w:t xml:space="preserve">2018年12月28日 </w:t>
      </w:r>
    </w:p>
    <w:p w14:paraId="7302DEC3" w14:textId="053787B5" w:rsidR="00F20EF7" w:rsidRDefault="00F20EF7" w:rsidP="00F20EF7">
      <w:pPr>
        <w:rPr>
          <w:rFonts w:ascii="方正小标宋_GBK" w:eastAsia="方正小标宋_GBK" w:hAnsi="方正小标宋_GBK" w:cs="方正小标宋_GBK"/>
          <w:color w:val="000000"/>
          <w:kern w:val="0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32"/>
          <w:szCs w:val="32"/>
        </w:rPr>
        <w:lastRenderedPageBreak/>
        <w:t>附件</w:t>
      </w:r>
    </w:p>
    <w:p w14:paraId="026C9439" w14:textId="3F72E60D" w:rsidR="00F20EF7" w:rsidRPr="00F20EF7" w:rsidRDefault="00F20EF7" w:rsidP="00F20EF7">
      <w:pPr>
        <w:jc w:val="left"/>
        <w:rPr>
          <w:rFonts w:ascii="仿宋_GB2312" w:eastAsia="仿宋_GB2312" w:hAnsi="宋体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C13EA0F" wp14:editId="5F2EA43E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EF7">
        <w:t xml:space="preserve"> </w:t>
      </w:r>
      <w:r>
        <w:rPr>
          <w:noProof/>
        </w:rPr>
        <w:lastRenderedPageBreak/>
        <w:drawing>
          <wp:inline distT="0" distB="0" distL="0" distR="0" wp14:anchorId="570A21F8" wp14:editId="160A46EA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EF7">
        <w:t xml:space="preserve"> </w:t>
      </w:r>
      <w:r>
        <w:rPr>
          <w:noProof/>
        </w:rPr>
        <w:lastRenderedPageBreak/>
        <w:drawing>
          <wp:inline distT="0" distB="0" distL="0" distR="0" wp14:anchorId="71C258E8" wp14:editId="4EE9E64A">
            <wp:extent cx="5274310" cy="7459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EF7">
        <w:t xml:space="preserve"> </w:t>
      </w:r>
      <w:r>
        <w:rPr>
          <w:noProof/>
        </w:rPr>
        <w:lastRenderedPageBreak/>
        <w:drawing>
          <wp:inline distT="0" distB="0" distL="0" distR="0" wp14:anchorId="3BA288E7" wp14:editId="43A33A49">
            <wp:extent cx="5274310" cy="74599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EF7">
        <w:t xml:space="preserve"> </w:t>
      </w:r>
      <w:r>
        <w:rPr>
          <w:noProof/>
        </w:rPr>
        <w:lastRenderedPageBreak/>
        <w:drawing>
          <wp:inline distT="0" distB="0" distL="0" distR="0" wp14:anchorId="4C5FB25B" wp14:editId="4CC4518B">
            <wp:extent cx="5274310" cy="74599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EF7" w:rsidRPr="00F20E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82EC2" w14:textId="77777777" w:rsidR="00E42E8A" w:rsidRDefault="00E42E8A" w:rsidP="00F20EF7">
      <w:r>
        <w:separator/>
      </w:r>
    </w:p>
  </w:endnote>
  <w:endnote w:type="continuationSeparator" w:id="0">
    <w:p w14:paraId="7BAC9432" w14:textId="77777777" w:rsidR="00E42E8A" w:rsidRDefault="00E42E8A" w:rsidP="00F20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3C75D" w14:textId="77777777" w:rsidR="00E42E8A" w:rsidRDefault="00E42E8A" w:rsidP="00F20EF7">
      <w:r>
        <w:separator/>
      </w:r>
    </w:p>
  </w:footnote>
  <w:footnote w:type="continuationSeparator" w:id="0">
    <w:p w14:paraId="509EEF8E" w14:textId="77777777" w:rsidR="00E42E8A" w:rsidRDefault="00E42E8A" w:rsidP="00F20E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F54"/>
    <w:rsid w:val="000A3528"/>
    <w:rsid w:val="00686939"/>
    <w:rsid w:val="00946EB2"/>
    <w:rsid w:val="009E5F54"/>
    <w:rsid w:val="00A718DE"/>
    <w:rsid w:val="00C21DA5"/>
    <w:rsid w:val="00E42E8A"/>
    <w:rsid w:val="00EE6749"/>
    <w:rsid w:val="00F2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DC0AC"/>
  <w15:chartTrackingRefBased/>
  <w15:docId w15:val="{C5BA0423-BB33-4266-94AF-B2FCB844F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0E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0EF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0E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0EF7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F20EF7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F20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hhu2403</dc:creator>
  <cp:keywords/>
  <dc:description/>
  <cp:lastModifiedBy>hhu2403</cp:lastModifiedBy>
  <cp:revision>12</cp:revision>
  <dcterms:created xsi:type="dcterms:W3CDTF">2018-12-28T08:09:00Z</dcterms:created>
  <dcterms:modified xsi:type="dcterms:W3CDTF">2018-12-28T09:19:00Z</dcterms:modified>
</cp:coreProperties>
</file>